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C22" w:rsidRPr="00550718" w:rsidRDefault="00515FD7" w:rsidP="00515FD7">
      <w:pPr>
        <w:jc w:val="center"/>
        <w:rPr>
          <w:rFonts w:ascii="Arial" w:hAnsi="Arial" w:cs="Arial"/>
          <w:b/>
          <w:sz w:val="32"/>
          <w:u w:val="single"/>
        </w:rPr>
      </w:pPr>
      <w:r w:rsidRPr="00550718">
        <w:rPr>
          <w:rFonts w:ascii="Arial" w:hAnsi="Arial" w:cs="Arial"/>
          <w:b/>
          <w:sz w:val="32"/>
          <w:u w:val="single"/>
        </w:rPr>
        <w:t xml:space="preserve">Technology Lecture 2 </w:t>
      </w:r>
    </w:p>
    <w:p w:rsidR="00515FD7" w:rsidRPr="00550718" w:rsidRDefault="00515FD7" w:rsidP="00550718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 xml:space="preserve">Study subjects: </w:t>
      </w:r>
    </w:p>
    <w:p w:rsidR="00515FD7" w:rsidRPr="00550718" w:rsidRDefault="00515FD7" w:rsidP="00515FD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Digital Persona </w:t>
      </w:r>
    </w:p>
    <w:p w:rsidR="00515FD7" w:rsidRPr="00550718" w:rsidRDefault="00515FD7" w:rsidP="00515FD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E-Business </w:t>
      </w:r>
    </w:p>
    <w:p w:rsidR="00515FD7" w:rsidRPr="00550718" w:rsidRDefault="00515FD7" w:rsidP="00515FD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Social Media </w:t>
      </w:r>
    </w:p>
    <w:p w:rsidR="00515FD7" w:rsidRPr="00550718" w:rsidRDefault="00515FD7" w:rsidP="00515FD7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Innovative Connectivity   </w:t>
      </w: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</w:p>
    <w:p w:rsidR="00475119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>E-Business 101</w:t>
      </w:r>
    </w:p>
    <w:p w:rsidR="00475119" w:rsidRPr="00550718" w:rsidRDefault="00515FD7" w:rsidP="00515FD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Consumers </w:t>
      </w:r>
    </w:p>
    <w:p w:rsidR="00475119" w:rsidRPr="00550718" w:rsidRDefault="00515FD7" w:rsidP="00515FD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Producers</w:t>
      </w:r>
    </w:p>
    <w:p w:rsidR="00475119" w:rsidRPr="00550718" w:rsidRDefault="00515FD7" w:rsidP="00515FD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Information</w:t>
      </w:r>
    </w:p>
    <w:p w:rsidR="00475119" w:rsidRPr="00550718" w:rsidRDefault="00515FD7" w:rsidP="00515FD7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Connectivity  </w:t>
      </w: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Technology started to play a big role in the years 2000’s which created changes in the face of business </w:t>
      </w:r>
    </w:p>
    <w:p w:rsidR="00475119" w:rsidRPr="00550718" w:rsidRDefault="00515FD7" w:rsidP="00515FD7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Blockbuster and Roger’s video are shuttered </w:t>
      </w:r>
    </w:p>
    <w:p w:rsidR="00475119" w:rsidRPr="00550718" w:rsidRDefault="00515FD7" w:rsidP="00515FD7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Iconic stores like ‘Sam the Record Man’ are extinct </w:t>
      </w:r>
    </w:p>
    <w:p w:rsidR="00475119" w:rsidRPr="00550718" w:rsidRDefault="00515FD7" w:rsidP="00515FD7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Travel agencies are a dying entity   </w:t>
      </w: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</w:p>
    <w:p w:rsidR="00475119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>Digital Ecosystem</w:t>
      </w:r>
    </w:p>
    <w:p w:rsidR="00475119" w:rsidRPr="00550718" w:rsidRDefault="00515FD7" w:rsidP="00515FD7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Mobile tools (i.e. smartphones) are changing the way we do business </w:t>
      </w:r>
    </w:p>
    <w:p w:rsidR="00475119" w:rsidRPr="00550718" w:rsidRDefault="00515FD7" w:rsidP="00515FD7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Subsequently the way we market products, design products, find customers, interact with customers etc. is also different </w:t>
      </w:r>
    </w:p>
    <w:p w:rsidR="00515FD7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 xml:space="preserve">Disintermediation </w:t>
      </w: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noProof/>
          <w:sz w:val="24"/>
          <w:szCs w:val="24"/>
          <w:lang w:eastAsia="en-CA"/>
        </w:rPr>
        <w:drawing>
          <wp:inline distT="0" distB="0" distL="0" distR="0" wp14:anchorId="435247EA" wp14:editId="55DE2E79">
            <wp:extent cx="3597067" cy="1758950"/>
            <wp:effectExtent l="0" t="0" r="3810" b="0"/>
            <wp:docPr id="22531" name="Picture Placeholder 9" descr="Fig-10-01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Placeholder 9" descr="Fig-10-01.png"/>
                    <pic:cNvPicPr>
                      <a:picLocks noGrp="1"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128" cy="1781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50718">
        <w:rPr>
          <w:rFonts w:ascii="Arial" w:hAnsi="Arial" w:cs="Arial"/>
          <w:sz w:val="24"/>
          <w:szCs w:val="24"/>
        </w:rPr>
        <w:t xml:space="preserve">  </w:t>
      </w: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</w:p>
    <w:p w:rsidR="00475119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>Digital Ecosystem and Business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Wikis, Social Networking Applications – i.e. Facebook, Twitter, have changed how we access and use information 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>They also change how people socialize and how they shop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>But…..these tools are the means to doing things and not the ends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As business managers we need to know how to leverage their potential to achieve strategic advantage </w:t>
      </w:r>
    </w:p>
    <w:p w:rsidR="00475119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>Digital Persona of Business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How businesses, customers, suppliers etc. interact in the digital era 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Often changes the landscape of how business processes are done</w:t>
      </w:r>
    </w:p>
    <w:p w:rsidR="00475119" w:rsidRPr="00550718" w:rsidRDefault="00515FD7" w:rsidP="00515FD7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Impacts many things including marketing, branding, communicating and relationship building</w:t>
      </w:r>
    </w:p>
    <w:p w:rsidR="00515FD7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 xml:space="preserve">Ex. Of Digital Persona and how technology changed the business world </w:t>
      </w:r>
    </w:p>
    <w:p w:rsidR="00475119" w:rsidRPr="00550718" w:rsidRDefault="00004DD1" w:rsidP="00515FD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P2P (e.g. Napster) changed how we access music. It put the sharing into social media</w:t>
      </w:r>
    </w:p>
    <w:p w:rsidR="00475119" w:rsidRPr="00550718" w:rsidRDefault="00004DD1" w:rsidP="00515FD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It reshaped businesses (e.g. put Sam the Record Man out of business)and required new laws to be created because of the technology</w:t>
      </w:r>
    </w:p>
    <w:p w:rsidR="00475119" w:rsidRPr="00550718" w:rsidRDefault="00004DD1" w:rsidP="00515FD7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It ultimately changed the landscape of the music business</w:t>
      </w:r>
      <w:r w:rsidR="00515FD7" w:rsidRPr="00550718">
        <w:rPr>
          <w:rFonts w:ascii="Arial" w:hAnsi="Arial" w:cs="Arial"/>
          <w:sz w:val="24"/>
          <w:szCs w:val="24"/>
        </w:rPr>
        <w:t xml:space="preserve">  </w:t>
      </w:r>
    </w:p>
    <w:p w:rsidR="00515FD7" w:rsidRPr="00550718" w:rsidRDefault="00515FD7" w:rsidP="00515FD7">
      <w:pPr>
        <w:rPr>
          <w:rFonts w:ascii="Arial" w:hAnsi="Arial" w:cs="Arial"/>
          <w:sz w:val="24"/>
          <w:szCs w:val="24"/>
        </w:rPr>
      </w:pPr>
    </w:p>
    <w:p w:rsidR="00475119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>Social Media:</w:t>
      </w:r>
    </w:p>
    <w:p w:rsidR="00475119" w:rsidRPr="00550718" w:rsidRDefault="00515FD7" w:rsidP="00515FD7">
      <w:pPr>
        <w:numPr>
          <w:ilvl w:val="1"/>
          <w:numId w:val="9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Social Media is a group of Internet-based applications that build on the </w:t>
      </w:r>
      <w:r w:rsidRPr="00550718">
        <w:rPr>
          <w:rFonts w:ascii="Arial" w:hAnsi="Arial" w:cs="Arial"/>
          <w:i/>
          <w:iCs/>
          <w:sz w:val="24"/>
          <w:szCs w:val="24"/>
        </w:rPr>
        <w:t>ideological and technological foundations of Web 2.0</w:t>
      </w:r>
      <w:r w:rsidRPr="00550718">
        <w:rPr>
          <w:rFonts w:ascii="Arial" w:hAnsi="Arial" w:cs="Arial"/>
          <w:sz w:val="24"/>
          <w:szCs w:val="24"/>
        </w:rPr>
        <w:t xml:space="preserve">, and that allow the creation and exchange of User Generated Content. </w:t>
      </w:r>
      <w:r w:rsidRPr="00550718">
        <w:rPr>
          <w:rFonts w:ascii="Arial" w:hAnsi="Arial" w:cs="Arial"/>
          <w:sz w:val="24"/>
          <w:szCs w:val="24"/>
        </w:rPr>
        <w:br/>
      </w:r>
      <w:r w:rsidRPr="00550718">
        <w:rPr>
          <w:rFonts w:ascii="Arial" w:hAnsi="Arial" w:cs="Arial"/>
          <w:i/>
          <w:iCs/>
          <w:sz w:val="24"/>
          <w:szCs w:val="24"/>
        </w:rPr>
        <w:t xml:space="preserve">(Kaplan &amp; </w:t>
      </w:r>
      <w:proofErr w:type="spellStart"/>
      <w:r w:rsidRPr="00550718">
        <w:rPr>
          <w:rFonts w:ascii="Arial" w:hAnsi="Arial" w:cs="Arial"/>
          <w:i/>
          <w:iCs/>
          <w:sz w:val="24"/>
          <w:szCs w:val="24"/>
        </w:rPr>
        <w:t>Haenlein</w:t>
      </w:r>
      <w:proofErr w:type="spellEnd"/>
      <w:r w:rsidRPr="00550718">
        <w:rPr>
          <w:rFonts w:ascii="Arial" w:hAnsi="Arial" w:cs="Arial"/>
          <w:i/>
          <w:iCs/>
          <w:sz w:val="24"/>
          <w:szCs w:val="24"/>
        </w:rPr>
        <w:t>, 2010)</w:t>
      </w:r>
    </w:p>
    <w:p w:rsidR="00475119" w:rsidRPr="00550718" w:rsidRDefault="00515FD7" w:rsidP="00515FD7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</w:rPr>
        <w:t>Types of Social Media:</w:t>
      </w:r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Social Networks : Facebook, LinkedIn, Friendster</w:t>
      </w:r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Blogs:  Blogger, </w:t>
      </w:r>
      <w:proofErr w:type="spellStart"/>
      <w:r w:rsidRPr="00550718">
        <w:rPr>
          <w:rFonts w:ascii="Arial" w:hAnsi="Arial" w:cs="Arial"/>
          <w:sz w:val="24"/>
          <w:szCs w:val="24"/>
        </w:rPr>
        <w:t>Wordpress</w:t>
      </w:r>
      <w:proofErr w:type="spellEnd"/>
      <w:r w:rsidRPr="00550718">
        <w:rPr>
          <w:rFonts w:ascii="Arial" w:hAnsi="Arial" w:cs="Arial"/>
          <w:sz w:val="24"/>
          <w:szCs w:val="24"/>
        </w:rPr>
        <w:t>, Tumblr</w:t>
      </w:r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Microblogs:  Twitter, </w:t>
      </w:r>
      <w:proofErr w:type="spellStart"/>
      <w:r w:rsidRPr="00550718">
        <w:rPr>
          <w:rFonts w:ascii="Arial" w:hAnsi="Arial" w:cs="Arial"/>
          <w:sz w:val="24"/>
          <w:szCs w:val="24"/>
        </w:rPr>
        <w:t>Jaiku</w:t>
      </w:r>
      <w:proofErr w:type="spellEnd"/>
      <w:r w:rsidRPr="0055071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50718">
        <w:rPr>
          <w:rFonts w:ascii="Arial" w:hAnsi="Arial" w:cs="Arial"/>
          <w:sz w:val="24"/>
          <w:szCs w:val="24"/>
        </w:rPr>
        <w:t>FriendFeed</w:t>
      </w:r>
      <w:proofErr w:type="spellEnd"/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lastRenderedPageBreak/>
        <w:t>Discussion Forums:   OffTopic.com, IGN Boards</w:t>
      </w:r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Multimedia Sharing:   </w:t>
      </w:r>
      <w:proofErr w:type="spellStart"/>
      <w:r w:rsidRPr="00550718">
        <w:rPr>
          <w:rFonts w:ascii="Arial" w:hAnsi="Arial" w:cs="Arial"/>
          <w:sz w:val="24"/>
          <w:szCs w:val="24"/>
        </w:rPr>
        <w:t>Youtube</w:t>
      </w:r>
      <w:proofErr w:type="spellEnd"/>
      <w:r w:rsidRPr="0055071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50718">
        <w:rPr>
          <w:rFonts w:ascii="Arial" w:hAnsi="Arial" w:cs="Arial"/>
          <w:sz w:val="24"/>
          <w:szCs w:val="24"/>
        </w:rPr>
        <w:t>Slideshare</w:t>
      </w:r>
      <w:proofErr w:type="spellEnd"/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Content Aggregators:   Digg, </w:t>
      </w:r>
      <w:proofErr w:type="spellStart"/>
      <w:r w:rsidRPr="00550718">
        <w:rPr>
          <w:rFonts w:ascii="Arial" w:hAnsi="Arial" w:cs="Arial"/>
          <w:sz w:val="24"/>
          <w:szCs w:val="24"/>
        </w:rPr>
        <w:t>Reddit</w:t>
      </w:r>
      <w:proofErr w:type="spellEnd"/>
    </w:p>
    <w:p w:rsidR="00475119" w:rsidRPr="00550718" w:rsidRDefault="00515FD7" w:rsidP="00515FD7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Social/Collaborative</w:t>
      </w:r>
      <w:r w:rsidRPr="00550718">
        <w:rPr>
          <w:rFonts w:ascii="Arial" w:hAnsi="Arial" w:cs="Arial"/>
          <w:sz w:val="24"/>
          <w:szCs w:val="24"/>
        </w:rPr>
        <w:br/>
        <w:t xml:space="preserve">Bookmarking &amp; Tagging:   </w:t>
      </w:r>
      <w:proofErr w:type="spellStart"/>
      <w:r w:rsidRPr="00550718">
        <w:rPr>
          <w:rFonts w:ascii="Arial" w:hAnsi="Arial" w:cs="Arial"/>
          <w:sz w:val="24"/>
          <w:szCs w:val="24"/>
        </w:rPr>
        <w:t>StumbleUpon</w:t>
      </w:r>
      <w:proofErr w:type="spellEnd"/>
      <w:r w:rsidRPr="0055071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50718">
        <w:rPr>
          <w:rFonts w:ascii="Arial" w:hAnsi="Arial" w:cs="Arial"/>
          <w:sz w:val="24"/>
          <w:szCs w:val="24"/>
        </w:rPr>
        <w:t>Diigo</w:t>
      </w:r>
      <w:proofErr w:type="spellEnd"/>
      <w:r w:rsidRPr="00550718">
        <w:rPr>
          <w:rFonts w:ascii="Arial" w:hAnsi="Arial" w:cs="Arial"/>
          <w:sz w:val="24"/>
          <w:szCs w:val="24"/>
        </w:rPr>
        <w:t xml:space="preserve">  </w:t>
      </w:r>
    </w:p>
    <w:p w:rsidR="00475119" w:rsidRPr="00550718" w:rsidRDefault="001F5CFC" w:rsidP="001F5CFC">
      <w:p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Social media does </w:t>
      </w:r>
      <w:r w:rsidRPr="00550718">
        <w:rPr>
          <w:rFonts w:ascii="Arial" w:hAnsi="Arial" w:cs="Arial"/>
          <w:b/>
          <w:bCs/>
          <w:sz w:val="24"/>
          <w:szCs w:val="24"/>
        </w:rPr>
        <w:t>not</w:t>
      </w:r>
      <w:r w:rsidRPr="00550718">
        <w:rPr>
          <w:rFonts w:ascii="Arial" w:hAnsi="Arial" w:cs="Arial"/>
          <w:sz w:val="24"/>
          <w:szCs w:val="24"/>
        </w:rPr>
        <w:t xml:space="preserve"> change the business processes we do…rather, it changes </w:t>
      </w:r>
      <w:r w:rsidRPr="00550718">
        <w:rPr>
          <w:rFonts w:ascii="Arial" w:hAnsi="Arial" w:cs="Arial"/>
          <w:b/>
          <w:bCs/>
          <w:sz w:val="24"/>
          <w:szCs w:val="24"/>
        </w:rPr>
        <w:t>how</w:t>
      </w:r>
      <w:r w:rsidRPr="00550718">
        <w:rPr>
          <w:rFonts w:ascii="Arial" w:hAnsi="Arial" w:cs="Arial"/>
          <w:sz w:val="24"/>
          <w:szCs w:val="24"/>
        </w:rPr>
        <w:t xml:space="preserve"> we do the processes</w:t>
      </w:r>
    </w:p>
    <w:p w:rsidR="00475119" w:rsidRPr="00550718" w:rsidRDefault="001F5CFC" w:rsidP="001F5CFC">
      <w:p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It increases the value of information (but does not necessarily change the information itself)</w:t>
      </w:r>
    </w:p>
    <w:p w:rsidR="00515FD7" w:rsidRPr="00550718" w:rsidRDefault="001F5CFC" w:rsidP="001F5CFC">
      <w:pPr>
        <w:spacing w:line="360" w:lineRule="auto"/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It also increases </w:t>
      </w:r>
      <w:proofErr w:type="spellStart"/>
      <w:r w:rsidRPr="00550718">
        <w:rPr>
          <w:rFonts w:ascii="Arial" w:hAnsi="Arial" w:cs="Arial"/>
          <w:b/>
          <w:bCs/>
          <w:i/>
          <w:iCs/>
          <w:sz w:val="24"/>
          <w:szCs w:val="24"/>
        </w:rPr>
        <w:t>nc</w:t>
      </w:r>
      <w:proofErr w:type="spellEnd"/>
      <w:r w:rsidRPr="00550718">
        <w:rPr>
          <w:rFonts w:ascii="Arial" w:hAnsi="Arial" w:cs="Arial"/>
          <w:sz w:val="24"/>
          <w:szCs w:val="24"/>
        </w:rPr>
        <w:t xml:space="preserve"> – coefficient of </w:t>
      </w:r>
      <w:proofErr w:type="gramStart"/>
      <w:r w:rsidRPr="00550718">
        <w:rPr>
          <w:rFonts w:ascii="Arial" w:hAnsi="Arial" w:cs="Arial"/>
          <w:sz w:val="24"/>
          <w:szCs w:val="24"/>
        </w:rPr>
        <w:t>connectivity  -</w:t>
      </w:r>
      <w:proofErr w:type="gramEnd"/>
      <w:r w:rsidRPr="00550718">
        <w:rPr>
          <w:rFonts w:ascii="Arial" w:hAnsi="Arial" w:cs="Arial"/>
          <w:sz w:val="24"/>
          <w:szCs w:val="24"/>
        </w:rPr>
        <w:t xml:space="preserve"> this is what connects people, information and processes</w:t>
      </w:r>
    </w:p>
    <w:p w:rsidR="00515FD7" w:rsidRPr="00550718" w:rsidRDefault="001F5CFC" w:rsidP="00515FD7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noProof/>
          <w:sz w:val="24"/>
          <w:szCs w:val="24"/>
          <w:lang w:eastAsia="en-CA"/>
        </w:rPr>
        <w:drawing>
          <wp:inline distT="0" distB="0" distL="0" distR="0" wp14:anchorId="56ED2D58" wp14:editId="3E880F73">
            <wp:extent cx="4089400" cy="2812733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7022" cy="281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0718">
        <w:rPr>
          <w:rFonts w:ascii="Arial" w:hAnsi="Arial" w:cs="Arial"/>
          <w:sz w:val="24"/>
          <w:szCs w:val="24"/>
        </w:rPr>
        <w:t xml:space="preserve">   </w:t>
      </w:r>
    </w:p>
    <w:p w:rsidR="00515FD7" w:rsidRPr="00550718" w:rsidRDefault="001F5CFC" w:rsidP="00515FD7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“World” of Mouth Definition: an advancement of Word of mouth </w:t>
      </w:r>
    </w:p>
    <w:p w:rsidR="00515FD7" w:rsidRPr="00550718" w:rsidRDefault="001F5CFC" w:rsidP="00515FD7">
      <w:pPr>
        <w:rPr>
          <w:rFonts w:ascii="Arial" w:hAnsi="Arial" w:cs="Arial"/>
          <w:sz w:val="24"/>
          <w:szCs w:val="24"/>
        </w:rPr>
      </w:pPr>
      <w:bookmarkStart w:id="0" w:name="_GoBack"/>
      <w:r w:rsidRPr="00550718">
        <w:rPr>
          <w:rFonts w:ascii="Arial" w:hAnsi="Arial" w:cs="Arial"/>
          <w:noProof/>
          <w:sz w:val="24"/>
          <w:szCs w:val="24"/>
          <w:lang w:eastAsia="en-CA"/>
        </w:rPr>
        <w:lastRenderedPageBreak/>
        <w:drawing>
          <wp:inline distT="0" distB="0" distL="0" distR="0" wp14:anchorId="0C1A8A0F" wp14:editId="712F1572">
            <wp:extent cx="3952387" cy="2023672"/>
            <wp:effectExtent l="0" t="0" r="0" b="0"/>
            <wp:docPr id="450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563" cy="204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  <w:r w:rsidRPr="00550718">
        <w:rPr>
          <w:rFonts w:ascii="Arial" w:hAnsi="Arial" w:cs="Arial"/>
          <w:sz w:val="24"/>
          <w:szCs w:val="24"/>
        </w:rPr>
        <w:t xml:space="preserve">  </w:t>
      </w:r>
    </w:p>
    <w:p w:rsidR="001F5CFC" w:rsidRPr="00550718" w:rsidRDefault="001F5CFC" w:rsidP="00515FD7">
      <w:pPr>
        <w:rPr>
          <w:rFonts w:ascii="Arial" w:hAnsi="Arial" w:cs="Arial"/>
          <w:sz w:val="24"/>
          <w:szCs w:val="24"/>
        </w:rPr>
      </w:pPr>
    </w:p>
    <w:p w:rsidR="00475119" w:rsidRPr="00550718" w:rsidRDefault="001F5CFC" w:rsidP="001F5CFC">
      <w:pPr>
        <w:tabs>
          <w:tab w:val="num" w:pos="720"/>
        </w:tabs>
        <w:rPr>
          <w:rFonts w:ascii="Arial" w:hAnsi="Arial" w:cs="Arial"/>
          <w:sz w:val="24"/>
          <w:szCs w:val="24"/>
          <w:lang w:val="en-US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>Socialommerce:</w:t>
      </w:r>
      <w:r w:rsidRPr="00550718">
        <w:rPr>
          <w:rFonts w:ascii="Arial" w:hAnsi="Arial" w:cs="Arial"/>
          <w:sz w:val="24"/>
          <w:szCs w:val="24"/>
          <w:lang w:val="en-US"/>
        </w:rPr>
        <w:t xml:space="preserve"> Transactional, search and marketing components of social media   </w:t>
      </w:r>
    </w:p>
    <w:p w:rsidR="00475119" w:rsidRPr="00550718" w:rsidRDefault="001F5CFC" w:rsidP="001F5CFC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Social Media can drive offline revenue and new forms as well.” (Chapter 5, pg. 103)  </w:t>
      </w:r>
    </w:p>
    <w:p w:rsidR="001F5CFC" w:rsidRPr="00550718" w:rsidRDefault="001F5CFC" w:rsidP="001F5CFC">
      <w:pPr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Ex of Offline Revenue:  Let’s say that you’re planning on buying a laptop and you have been searching on different sites and still haven’t made a decision.   Now tonight you have a party to attend to and want to bring a bottle of wine.   You go on LCBO website and are looking at a Kim Crawford white wine and on the side of your computer there is an ad for a Dell computer.   Basically </w:t>
      </w:r>
      <w:proofErr w:type="spellStart"/>
      <w:proofErr w:type="gramStart"/>
      <w:r w:rsidRPr="00550718">
        <w:rPr>
          <w:rFonts w:ascii="Arial" w:hAnsi="Arial" w:cs="Arial"/>
          <w:sz w:val="24"/>
          <w:szCs w:val="24"/>
          <w:lang w:val="en-US"/>
        </w:rPr>
        <w:t>its</w:t>
      </w:r>
      <w:proofErr w:type="spellEnd"/>
      <w:proofErr w:type="gramEnd"/>
      <w:r w:rsidRPr="00550718">
        <w:rPr>
          <w:rFonts w:ascii="Arial" w:hAnsi="Arial" w:cs="Arial"/>
          <w:sz w:val="24"/>
          <w:szCs w:val="24"/>
          <w:lang w:val="en-US"/>
        </w:rPr>
        <w:t xml:space="preserve"> like online spying.  They try to advertise stuff that appeals to you. </w:t>
      </w:r>
    </w:p>
    <w:p w:rsidR="001F5CFC" w:rsidRPr="00550718" w:rsidRDefault="001F5CFC" w:rsidP="001F5CFC">
      <w:pPr>
        <w:rPr>
          <w:rFonts w:ascii="Arial" w:hAnsi="Arial" w:cs="Arial"/>
          <w:b/>
          <w:sz w:val="24"/>
          <w:szCs w:val="24"/>
          <w:lang w:val="en-US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 xml:space="preserve">The long tail </w:t>
      </w:r>
    </w:p>
    <w:p w:rsidR="00475119" w:rsidRPr="00550718" w:rsidRDefault="001F5CFC" w:rsidP="001F5CFC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Applicable to online businesses:</w:t>
      </w:r>
    </w:p>
    <w:p w:rsidR="00475119" w:rsidRPr="00550718" w:rsidRDefault="001F5CFC" w:rsidP="001F5CFC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gramStart"/>
      <w:r w:rsidRPr="00550718">
        <w:rPr>
          <w:rFonts w:ascii="Arial" w:hAnsi="Arial" w:cs="Arial"/>
          <w:sz w:val="24"/>
          <w:szCs w:val="24"/>
        </w:rPr>
        <w:t>distribution</w:t>
      </w:r>
      <w:proofErr w:type="gramEnd"/>
      <w:r w:rsidRPr="00550718">
        <w:rPr>
          <w:rFonts w:ascii="Arial" w:hAnsi="Arial" w:cs="Arial"/>
          <w:sz w:val="24"/>
          <w:szCs w:val="24"/>
        </w:rPr>
        <w:t xml:space="preserve"> and inventory costs of businesses successfully applying this strategy allow them to realize significant profit out of selling small volumes of hard-to-find items to many customers instead of only selling large volumes of a reduced number of popular items. The total sales of this large number of "non-hit items" is called "the long tail".</w:t>
      </w:r>
    </w:p>
    <w:p w:rsidR="001F5CFC" w:rsidRPr="00550718" w:rsidRDefault="001F5CFC" w:rsidP="001F5CFC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Amazon has a lot books and has a niche demand </w:t>
      </w:r>
    </w:p>
    <w:p w:rsidR="001F5CFC" w:rsidRPr="00550718" w:rsidRDefault="001F5CFC" w:rsidP="001F5CFC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Ex.  Of the power of the internet </w:t>
      </w:r>
    </w:p>
    <w:p w:rsidR="00E37EC8" w:rsidRDefault="00004DD1" w:rsidP="001F5CFC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Patient traveling for chemotherapy gets bumped by airline: </w:t>
      </w:r>
      <w:hyperlink r:id="rId9" w:history="1">
        <w:r w:rsidR="001F5CFC" w:rsidRPr="00550718">
          <w:rPr>
            <w:rStyle w:val="Hyperlink"/>
            <w:rFonts w:ascii="Arial" w:hAnsi="Arial" w:cs="Arial"/>
            <w:sz w:val="24"/>
            <w:szCs w:val="24"/>
          </w:rPr>
          <w:t>http://www.cbc.ca/news/canada/thunder-bay/porter-airlines-bumped-chemotherapy-patient-gets-compensation-1.2886799</w:t>
        </w:r>
      </w:hyperlink>
      <w:r w:rsidR="001F5CFC" w:rsidRPr="00550718">
        <w:rPr>
          <w:rFonts w:ascii="Arial" w:hAnsi="Arial" w:cs="Arial"/>
          <w:sz w:val="24"/>
          <w:szCs w:val="24"/>
        </w:rPr>
        <w:t xml:space="preserve">  </w:t>
      </w:r>
    </w:p>
    <w:p w:rsidR="00E37EC8" w:rsidRDefault="00E37EC8" w:rsidP="00E37EC8">
      <w:pPr>
        <w:ind w:left="720"/>
        <w:rPr>
          <w:rFonts w:ascii="Arial" w:hAnsi="Arial" w:cs="Arial"/>
          <w:sz w:val="24"/>
          <w:szCs w:val="24"/>
        </w:rPr>
      </w:pPr>
    </w:p>
    <w:p w:rsidR="00475119" w:rsidRPr="00E37EC8" w:rsidRDefault="001F5CFC" w:rsidP="001F5CFC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E37EC8">
        <w:rPr>
          <w:rFonts w:ascii="Arial" w:hAnsi="Arial" w:cs="Arial"/>
          <w:sz w:val="24"/>
          <w:szCs w:val="24"/>
        </w:rPr>
        <w:t>Other ‘Socialnomics’ Impacts on Business</w:t>
      </w:r>
    </w:p>
    <w:p w:rsidR="00475119" w:rsidRPr="00550718" w:rsidRDefault="001F5CFC" w:rsidP="001F5CFC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lastRenderedPageBreak/>
        <w:t>Page 14 – role of middleman is diminished – decline of print news (also pp 16-17)</w:t>
      </w:r>
    </w:p>
    <w:p w:rsidR="00475119" w:rsidRPr="00550718" w:rsidRDefault="001F5CFC" w:rsidP="001F5CFC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>Microblogging and other forms of blog driven information are more common – leads to less demand for traditional news sources, even propriety online sources - http://www.niemanlab.org/2014/04/american-newspaper-revenue-is-still-dropping-just-not-quite-as-much-as-before/</w:t>
      </w:r>
    </w:p>
    <w:p w:rsidR="00475119" w:rsidRPr="00550718" w:rsidRDefault="001F5CFC" w:rsidP="001F5CFC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</w:rPr>
        <w:t xml:space="preserve">People consulting online reviews before making purchase   </w:t>
      </w:r>
    </w:p>
    <w:p w:rsidR="001F5CFC" w:rsidRPr="00550718" w:rsidRDefault="001F5CFC" w:rsidP="001F5CFC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noProof/>
          <w:sz w:val="24"/>
          <w:szCs w:val="24"/>
          <w:lang w:eastAsia="en-CA"/>
        </w:rPr>
        <w:drawing>
          <wp:inline distT="0" distB="0" distL="0" distR="0" wp14:anchorId="7257D34C" wp14:editId="186ACDDF">
            <wp:extent cx="4114800" cy="2598880"/>
            <wp:effectExtent l="0" t="0" r="0" b="0"/>
            <wp:docPr id="69636" name="Picture Placeholder 10" descr="Fig-1-4_MIS_12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6" name="Picture Placeholder 10" descr="Fig-1-4_MIS_12e.tif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8" r="5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740" cy="26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550718">
        <w:rPr>
          <w:rFonts w:ascii="Arial" w:hAnsi="Arial" w:cs="Arial"/>
          <w:sz w:val="24"/>
          <w:szCs w:val="24"/>
        </w:rPr>
        <w:t xml:space="preserve">  </w:t>
      </w:r>
    </w:p>
    <w:p w:rsidR="00004DD1" w:rsidRPr="00550718" w:rsidRDefault="00004DD1" w:rsidP="00004DD1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>Business processes</w:t>
      </w:r>
    </w:p>
    <w:p w:rsidR="00475119" w:rsidRPr="00550718" w:rsidRDefault="00004DD1" w:rsidP="00004DD1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>Manner</w:t>
      </w:r>
      <w:r w:rsidRPr="00550718">
        <w:rPr>
          <w:rFonts w:ascii="Arial" w:hAnsi="Arial" w:cs="Arial"/>
          <w:sz w:val="24"/>
          <w:szCs w:val="24"/>
          <w:lang w:val="en-US"/>
        </w:rPr>
        <w:t xml:space="preserve"> in which work is organized, coordinated, and focused to produce a valuable product or service</w:t>
      </w:r>
    </w:p>
    <w:p w:rsidR="00475119" w:rsidRPr="00550718" w:rsidRDefault="00004DD1" w:rsidP="00004DD1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Concrete work </w:t>
      </w:r>
      <w:r w:rsidRPr="00550718">
        <w:rPr>
          <w:rFonts w:ascii="Arial" w:hAnsi="Arial" w:cs="Arial"/>
          <w:b/>
          <w:sz w:val="24"/>
          <w:szCs w:val="24"/>
          <w:lang w:val="en-US"/>
        </w:rPr>
        <w:t xml:space="preserve">flows </w:t>
      </w:r>
      <w:r w:rsidRPr="00550718">
        <w:rPr>
          <w:rFonts w:ascii="Arial" w:hAnsi="Arial" w:cs="Arial"/>
          <w:sz w:val="24"/>
          <w:szCs w:val="24"/>
          <w:lang w:val="en-US"/>
        </w:rPr>
        <w:t>of material, information, and knowledge – sets of activities</w:t>
      </w:r>
    </w:p>
    <w:p w:rsidR="00475119" w:rsidRPr="00550718" w:rsidRDefault="00004DD1" w:rsidP="00004DD1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>Unique ways</w:t>
      </w:r>
      <w:r w:rsidRPr="00550718">
        <w:rPr>
          <w:rFonts w:ascii="Arial" w:hAnsi="Arial" w:cs="Arial"/>
          <w:sz w:val="24"/>
          <w:szCs w:val="24"/>
          <w:lang w:val="en-US"/>
        </w:rPr>
        <w:t xml:space="preserve"> to coordinate work, information, and knowledge</w:t>
      </w:r>
    </w:p>
    <w:p w:rsidR="00475119" w:rsidRPr="00550718" w:rsidRDefault="00004DD1" w:rsidP="00004DD1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Ways in which management coordinates work      </w:t>
      </w:r>
    </w:p>
    <w:p w:rsidR="00004DD1" w:rsidRPr="00550718" w:rsidRDefault="00004DD1" w:rsidP="00004DD1">
      <w:pPr>
        <w:rPr>
          <w:rFonts w:ascii="Arial" w:hAnsi="Arial" w:cs="Arial"/>
          <w:b/>
          <w:sz w:val="24"/>
          <w:szCs w:val="24"/>
        </w:rPr>
      </w:pPr>
      <w:r w:rsidRPr="00550718">
        <w:rPr>
          <w:rFonts w:ascii="Arial" w:hAnsi="Arial" w:cs="Arial"/>
          <w:b/>
          <w:sz w:val="24"/>
          <w:szCs w:val="24"/>
          <w:lang w:val="en-US"/>
        </w:rPr>
        <w:t>Examples of Business Processes</w:t>
      </w:r>
    </w:p>
    <w:p w:rsidR="00004DD1" w:rsidRPr="00550718" w:rsidRDefault="00004DD1" w:rsidP="00004DD1">
      <w:pPr>
        <w:rPr>
          <w:rFonts w:ascii="Arial" w:hAnsi="Arial" w:cs="Arial"/>
          <w:sz w:val="24"/>
          <w:szCs w:val="24"/>
          <w:u w:val="single"/>
        </w:rPr>
      </w:pPr>
      <w:r w:rsidRPr="00550718">
        <w:rPr>
          <w:rFonts w:ascii="Arial" w:hAnsi="Arial" w:cs="Arial"/>
          <w:sz w:val="24"/>
          <w:szCs w:val="24"/>
          <w:u w:val="single"/>
          <w:lang w:val="en-US"/>
        </w:rPr>
        <w:t xml:space="preserve">Manufacturing and production: </w:t>
      </w:r>
    </w:p>
    <w:p w:rsidR="00475119" w:rsidRPr="00550718" w:rsidRDefault="00004DD1" w:rsidP="00004DD1">
      <w:pPr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>Assembling product, checking quality, producing bills of materials</w:t>
      </w:r>
    </w:p>
    <w:p w:rsidR="00004DD1" w:rsidRPr="00550718" w:rsidRDefault="00004DD1" w:rsidP="00004DD1">
      <w:pPr>
        <w:rPr>
          <w:rFonts w:ascii="Arial" w:hAnsi="Arial" w:cs="Arial"/>
          <w:sz w:val="24"/>
          <w:szCs w:val="24"/>
          <w:u w:val="single"/>
        </w:rPr>
      </w:pPr>
      <w:r w:rsidRPr="00550718">
        <w:rPr>
          <w:rFonts w:ascii="Arial" w:hAnsi="Arial" w:cs="Arial"/>
          <w:sz w:val="24"/>
          <w:szCs w:val="24"/>
          <w:u w:val="single"/>
          <w:lang w:val="en-US"/>
        </w:rPr>
        <w:t xml:space="preserve">Sales and marketing:  </w:t>
      </w:r>
    </w:p>
    <w:p w:rsidR="00475119" w:rsidRPr="00550718" w:rsidRDefault="00004DD1" w:rsidP="00004DD1">
      <w:pPr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Identifying customers, creating customer awareness, selling   </w:t>
      </w:r>
    </w:p>
    <w:p w:rsidR="00004DD1" w:rsidRPr="00550718" w:rsidRDefault="00004DD1" w:rsidP="00004DD1">
      <w:pPr>
        <w:rPr>
          <w:rFonts w:ascii="Arial" w:hAnsi="Arial" w:cs="Arial"/>
          <w:sz w:val="24"/>
          <w:szCs w:val="24"/>
          <w:u w:val="single"/>
        </w:rPr>
      </w:pPr>
      <w:r w:rsidRPr="00550718">
        <w:rPr>
          <w:rFonts w:ascii="Arial" w:hAnsi="Arial" w:cs="Arial"/>
          <w:sz w:val="24"/>
          <w:szCs w:val="24"/>
          <w:u w:val="single"/>
          <w:lang w:val="en-US"/>
        </w:rPr>
        <w:t xml:space="preserve">Cross-Functional Business Processes: </w:t>
      </w:r>
    </w:p>
    <w:p w:rsidR="00004DD1" w:rsidRPr="00550718" w:rsidRDefault="00004DD1" w:rsidP="00004DD1">
      <w:p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>Transcend boundary between sales, marketing, manufacturing, and research and development</w:t>
      </w:r>
    </w:p>
    <w:p w:rsidR="00475119" w:rsidRPr="00550718" w:rsidRDefault="00004DD1" w:rsidP="00004DD1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lastRenderedPageBreak/>
        <w:t>Group employees from different functional specialties to a complete piece of work</w:t>
      </w:r>
    </w:p>
    <w:p w:rsidR="00475119" w:rsidRPr="00550718" w:rsidRDefault="00004DD1" w:rsidP="00004DD1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550718">
        <w:rPr>
          <w:rFonts w:ascii="Arial" w:hAnsi="Arial" w:cs="Arial"/>
          <w:sz w:val="24"/>
          <w:szCs w:val="24"/>
          <w:lang w:val="en-US"/>
        </w:rPr>
        <w:t xml:space="preserve">Example: Order Fulfillment Process </w:t>
      </w:r>
    </w:p>
    <w:p w:rsidR="00004DD1" w:rsidRDefault="00004DD1" w:rsidP="00004DD1"/>
    <w:p w:rsidR="00004DD1" w:rsidRPr="00550718" w:rsidRDefault="00004DD1" w:rsidP="00004DD1">
      <w:pPr>
        <w:rPr>
          <w:rFonts w:ascii="Arial" w:hAnsi="Arial" w:cs="Arial"/>
          <w:b/>
          <w:sz w:val="24"/>
        </w:rPr>
      </w:pPr>
      <w:r w:rsidRPr="00550718">
        <w:rPr>
          <w:rFonts w:ascii="Arial" w:hAnsi="Arial" w:cs="Arial"/>
          <w:b/>
          <w:sz w:val="24"/>
        </w:rPr>
        <w:t xml:space="preserve">Investing in information technology is bad </w:t>
      </w:r>
    </w:p>
    <w:p w:rsidR="00475119" w:rsidRPr="00550718" w:rsidRDefault="00004DD1" w:rsidP="00004DD1">
      <w:pPr>
        <w:numPr>
          <w:ilvl w:val="0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>Considerable variation exists in the returns firms receive from systems investments</w:t>
      </w:r>
    </w:p>
    <w:p w:rsidR="00475119" w:rsidRPr="00550718" w:rsidRDefault="00004DD1" w:rsidP="00004DD1">
      <w:pPr>
        <w:numPr>
          <w:ilvl w:val="0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 xml:space="preserve">Variations are caused by influencing factors Including: </w:t>
      </w:r>
    </w:p>
    <w:p w:rsidR="00475119" w:rsidRPr="00550718" w:rsidRDefault="00004DD1" w:rsidP="00004DD1">
      <w:pPr>
        <w:numPr>
          <w:ilvl w:val="1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>Adopting the right business model</w:t>
      </w:r>
    </w:p>
    <w:p w:rsidR="00475119" w:rsidRPr="00550718" w:rsidRDefault="00004DD1" w:rsidP="00004DD1">
      <w:pPr>
        <w:numPr>
          <w:ilvl w:val="1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>Investing in complementary assets (organizational and management capital):</w:t>
      </w:r>
    </w:p>
    <w:p w:rsidR="00475119" w:rsidRPr="00550718" w:rsidRDefault="00004DD1" w:rsidP="00004DD1">
      <w:pPr>
        <w:numPr>
          <w:ilvl w:val="2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>Assets required to derive value from a primary investment</w:t>
      </w:r>
    </w:p>
    <w:p w:rsidR="00475119" w:rsidRPr="00550718" w:rsidRDefault="00004DD1" w:rsidP="00004DD1">
      <w:pPr>
        <w:numPr>
          <w:ilvl w:val="2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 xml:space="preserve">Complementary assets include: </w:t>
      </w:r>
    </w:p>
    <w:p w:rsidR="00475119" w:rsidRPr="00550718" w:rsidRDefault="00004DD1" w:rsidP="00004DD1">
      <w:pPr>
        <w:numPr>
          <w:ilvl w:val="3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b/>
          <w:bCs/>
          <w:sz w:val="24"/>
          <w:lang w:val="en-US"/>
        </w:rPr>
        <w:t>Organizational assets</w:t>
      </w:r>
      <w:r w:rsidRPr="00550718">
        <w:rPr>
          <w:rFonts w:ascii="Arial" w:hAnsi="Arial" w:cs="Arial"/>
          <w:sz w:val="24"/>
          <w:lang w:val="en-US"/>
        </w:rPr>
        <w:t>, e.g.  Appropriate business model ; Efficient business processes</w:t>
      </w:r>
    </w:p>
    <w:p w:rsidR="00475119" w:rsidRPr="00550718" w:rsidRDefault="00004DD1" w:rsidP="00004DD1">
      <w:pPr>
        <w:numPr>
          <w:ilvl w:val="3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b/>
          <w:bCs/>
          <w:sz w:val="24"/>
          <w:lang w:val="en-US"/>
        </w:rPr>
        <w:t>Managerial assets</w:t>
      </w:r>
      <w:r w:rsidRPr="00550718">
        <w:rPr>
          <w:rFonts w:ascii="Arial" w:hAnsi="Arial" w:cs="Arial"/>
          <w:sz w:val="24"/>
          <w:lang w:val="en-US"/>
        </w:rPr>
        <w:t>, e.g. Incentives for management innovation ; Teamwork and collaborative work environments</w:t>
      </w:r>
    </w:p>
    <w:p w:rsidR="00475119" w:rsidRPr="00550718" w:rsidRDefault="00004DD1" w:rsidP="00004DD1">
      <w:pPr>
        <w:numPr>
          <w:ilvl w:val="3"/>
          <w:numId w:val="24"/>
        </w:numPr>
        <w:rPr>
          <w:rFonts w:ascii="Arial" w:hAnsi="Arial" w:cs="Arial"/>
          <w:sz w:val="24"/>
        </w:rPr>
      </w:pPr>
      <w:r w:rsidRPr="00550718">
        <w:rPr>
          <w:rFonts w:ascii="Arial" w:hAnsi="Arial" w:cs="Arial"/>
          <w:b/>
          <w:bCs/>
          <w:sz w:val="24"/>
          <w:lang w:val="en-US"/>
        </w:rPr>
        <w:t>Social assets</w:t>
      </w:r>
      <w:r w:rsidRPr="00550718">
        <w:rPr>
          <w:rFonts w:ascii="Arial" w:hAnsi="Arial" w:cs="Arial"/>
          <w:sz w:val="24"/>
          <w:lang w:val="en-US"/>
        </w:rPr>
        <w:t xml:space="preserve">, e.g. Internet and telecommunications infrastructure ; Technology standards   </w:t>
      </w:r>
    </w:p>
    <w:p w:rsidR="00004DD1" w:rsidRPr="00550718" w:rsidRDefault="00004DD1" w:rsidP="00004DD1">
      <w:pPr>
        <w:rPr>
          <w:rFonts w:ascii="Arial" w:hAnsi="Arial" w:cs="Arial"/>
          <w:sz w:val="24"/>
          <w:lang w:val="en-US"/>
        </w:rPr>
      </w:pPr>
      <w:r w:rsidRPr="00550718">
        <w:rPr>
          <w:rFonts w:ascii="Arial" w:hAnsi="Arial" w:cs="Arial"/>
          <w:sz w:val="24"/>
          <w:lang w:val="en-US"/>
        </w:rPr>
        <w:t>Ex.</w:t>
      </w:r>
    </w:p>
    <w:p w:rsidR="00475119" w:rsidRPr="00550718" w:rsidRDefault="00004DD1" w:rsidP="00004DD1">
      <w:p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>Apple has significant challenges in early-mid 1990’s– losing market share to Windows</w:t>
      </w:r>
    </w:p>
    <w:p w:rsidR="00475119" w:rsidRPr="00550718" w:rsidRDefault="00004DD1" w:rsidP="00004DD1">
      <w:p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 xml:space="preserve">Shifted focus to digital music – creation and playing/storage </w:t>
      </w:r>
    </w:p>
    <w:p w:rsidR="00475119" w:rsidRPr="00550718" w:rsidRDefault="00004DD1" w:rsidP="00004DD1">
      <w:p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 xml:space="preserve">Launched iPod in 2001 and then expanded to include numerous iPod accessories </w:t>
      </w:r>
    </w:p>
    <w:p w:rsidR="00475119" w:rsidRPr="00550718" w:rsidRDefault="00004DD1" w:rsidP="00004DD1">
      <w:pPr>
        <w:rPr>
          <w:rFonts w:ascii="Arial" w:hAnsi="Arial" w:cs="Arial"/>
          <w:sz w:val="24"/>
        </w:rPr>
      </w:pPr>
      <w:r w:rsidRPr="00550718">
        <w:rPr>
          <w:rFonts w:ascii="Arial" w:hAnsi="Arial" w:cs="Arial"/>
          <w:sz w:val="24"/>
          <w:lang w:val="en-US"/>
        </w:rPr>
        <w:t>Public image of Apple shifted dramatically including PCs</w:t>
      </w:r>
    </w:p>
    <w:p w:rsidR="00004DD1" w:rsidRPr="00550718" w:rsidRDefault="00004DD1" w:rsidP="00004DD1">
      <w:pPr>
        <w:rPr>
          <w:rFonts w:ascii="Arial" w:hAnsi="Arial" w:cs="Arial"/>
          <w:sz w:val="24"/>
        </w:rPr>
      </w:pPr>
    </w:p>
    <w:p w:rsidR="00004DD1" w:rsidRPr="00004DD1" w:rsidRDefault="00004DD1" w:rsidP="00004DD1"/>
    <w:p w:rsidR="00004DD1" w:rsidRPr="00004DD1" w:rsidRDefault="00004DD1" w:rsidP="00004DD1"/>
    <w:p w:rsidR="001F5CFC" w:rsidRDefault="001F5CFC" w:rsidP="001F5CFC"/>
    <w:sectPr w:rsidR="001F5C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A1507"/>
    <w:multiLevelType w:val="hybridMultilevel"/>
    <w:tmpl w:val="B7A6CE08"/>
    <w:lvl w:ilvl="0" w:tplc="B5D88C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9CE60C">
      <w:start w:val="1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905812">
      <w:start w:val="1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90E6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D0DC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6AE8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C4CC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EC8B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6021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1479B"/>
    <w:multiLevelType w:val="hybridMultilevel"/>
    <w:tmpl w:val="A9A46E40"/>
    <w:lvl w:ilvl="0" w:tplc="F8546A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00C44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22F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C3D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261B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0C4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7EC3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68B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F003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EE1AD8"/>
    <w:multiLevelType w:val="hybridMultilevel"/>
    <w:tmpl w:val="31DE7970"/>
    <w:lvl w:ilvl="0" w:tplc="595217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7A67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2A91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4A51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1825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C0C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8ACF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302A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0E5E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55474"/>
    <w:multiLevelType w:val="hybridMultilevel"/>
    <w:tmpl w:val="540470EA"/>
    <w:lvl w:ilvl="0" w:tplc="32BEF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F66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5E6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DE5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9AC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A42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7C3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3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66A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2D2417"/>
    <w:multiLevelType w:val="hybridMultilevel"/>
    <w:tmpl w:val="74D4549C"/>
    <w:lvl w:ilvl="0" w:tplc="516E58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EB142">
      <w:start w:val="1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C45F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7839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9087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563F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473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1CF9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BC87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5A7003"/>
    <w:multiLevelType w:val="hybridMultilevel"/>
    <w:tmpl w:val="E1F059AA"/>
    <w:lvl w:ilvl="0" w:tplc="6AFEF0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CCF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2E01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08F3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4F0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A3CA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0801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1695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F06B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CA7EF0"/>
    <w:multiLevelType w:val="hybridMultilevel"/>
    <w:tmpl w:val="4670B1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77780"/>
    <w:multiLevelType w:val="hybridMultilevel"/>
    <w:tmpl w:val="8E306DAE"/>
    <w:lvl w:ilvl="0" w:tplc="09762D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8682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1C1A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7ED4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C8F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18812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A76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C2DA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3215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17D43"/>
    <w:multiLevelType w:val="hybridMultilevel"/>
    <w:tmpl w:val="A0E29D0E"/>
    <w:lvl w:ilvl="0" w:tplc="B060EC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0408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CCB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8D5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08EF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299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224B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66E6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ACA7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2513DB"/>
    <w:multiLevelType w:val="hybridMultilevel"/>
    <w:tmpl w:val="F41A2A8A"/>
    <w:lvl w:ilvl="0" w:tplc="6E0A1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4C7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32B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AE9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B26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001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5C6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AC3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AB7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28A09AB"/>
    <w:multiLevelType w:val="hybridMultilevel"/>
    <w:tmpl w:val="429CCD9C"/>
    <w:lvl w:ilvl="0" w:tplc="81145E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D062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881712">
      <w:start w:val="1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3A4A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4CC0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9E2F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8692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D6A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E850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345D6B"/>
    <w:multiLevelType w:val="hybridMultilevel"/>
    <w:tmpl w:val="37F03F5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4150F"/>
    <w:multiLevelType w:val="hybridMultilevel"/>
    <w:tmpl w:val="3BD6F582"/>
    <w:lvl w:ilvl="0" w:tplc="35648C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3899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F485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EEBC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8277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BE76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8D8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BA50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22A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8015BE"/>
    <w:multiLevelType w:val="hybridMultilevel"/>
    <w:tmpl w:val="9356D3EE"/>
    <w:lvl w:ilvl="0" w:tplc="06EC0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3849E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2429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26D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B6199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FCCE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A68B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664E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092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F91F01"/>
    <w:multiLevelType w:val="hybridMultilevel"/>
    <w:tmpl w:val="5FDCEB26"/>
    <w:lvl w:ilvl="0" w:tplc="B77A4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643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30B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FCA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EEB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F0A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F0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BEE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9AB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E990067"/>
    <w:multiLevelType w:val="hybridMultilevel"/>
    <w:tmpl w:val="3A6EE3E2"/>
    <w:lvl w:ilvl="0" w:tplc="18C8F0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CE39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40E7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ADE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2A5B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E211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DEF5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678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1837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E83445"/>
    <w:multiLevelType w:val="hybridMultilevel"/>
    <w:tmpl w:val="CF06B9C0"/>
    <w:lvl w:ilvl="0" w:tplc="72DE4F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5E38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9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E085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CE6C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060E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ECF1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4E4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5A40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E3362F"/>
    <w:multiLevelType w:val="hybridMultilevel"/>
    <w:tmpl w:val="BE08E22E"/>
    <w:lvl w:ilvl="0" w:tplc="797C1B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D6D5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ACC5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2A83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AE1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1ED7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EEC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D094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0E819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BB130A"/>
    <w:multiLevelType w:val="hybridMultilevel"/>
    <w:tmpl w:val="590A2690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CF304D8"/>
    <w:multiLevelType w:val="hybridMultilevel"/>
    <w:tmpl w:val="E4F64A30"/>
    <w:lvl w:ilvl="0" w:tplc="8CE4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C0D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260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0F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8B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1ED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8E3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86E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18B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6FDD3E19"/>
    <w:multiLevelType w:val="hybridMultilevel"/>
    <w:tmpl w:val="29EA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82A81"/>
    <w:multiLevelType w:val="hybridMultilevel"/>
    <w:tmpl w:val="882A48B8"/>
    <w:lvl w:ilvl="0" w:tplc="0CD486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72ED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28C2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7C42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FC08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786A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EC88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0AA9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7CCA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F25B82"/>
    <w:multiLevelType w:val="hybridMultilevel"/>
    <w:tmpl w:val="CBD68B84"/>
    <w:lvl w:ilvl="0" w:tplc="BEDC79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32DE94">
      <w:start w:val="1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64BCE">
      <w:start w:val="1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763B06">
      <w:start w:val="118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F8EC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017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FA1D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9C20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1D3AA1"/>
    <w:multiLevelType w:val="hybridMultilevel"/>
    <w:tmpl w:val="ECEE2112"/>
    <w:lvl w:ilvl="0" w:tplc="291449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D48CE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7800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127F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3E69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1263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42F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5482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A43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8446BF"/>
    <w:multiLevelType w:val="hybridMultilevel"/>
    <w:tmpl w:val="AB10293A"/>
    <w:lvl w:ilvl="0" w:tplc="DEAE76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15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907A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4236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F255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9801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618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32B1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F8E9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2"/>
  </w:num>
  <w:num w:numId="5">
    <w:abstractNumId w:val="17"/>
  </w:num>
  <w:num w:numId="6">
    <w:abstractNumId w:val="15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20"/>
  </w:num>
  <w:num w:numId="12">
    <w:abstractNumId w:val="21"/>
  </w:num>
  <w:num w:numId="13">
    <w:abstractNumId w:val="24"/>
  </w:num>
  <w:num w:numId="14">
    <w:abstractNumId w:val="7"/>
  </w:num>
  <w:num w:numId="15">
    <w:abstractNumId w:val="2"/>
  </w:num>
  <w:num w:numId="16">
    <w:abstractNumId w:val="10"/>
  </w:num>
  <w:num w:numId="17">
    <w:abstractNumId w:val="6"/>
  </w:num>
  <w:num w:numId="18">
    <w:abstractNumId w:val="13"/>
  </w:num>
  <w:num w:numId="19">
    <w:abstractNumId w:val="1"/>
  </w:num>
  <w:num w:numId="20">
    <w:abstractNumId w:val="14"/>
  </w:num>
  <w:num w:numId="21">
    <w:abstractNumId w:val="9"/>
  </w:num>
  <w:num w:numId="22">
    <w:abstractNumId w:val="19"/>
  </w:num>
  <w:num w:numId="23">
    <w:abstractNumId w:val="3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FD7"/>
    <w:rsid w:val="00004DD1"/>
    <w:rsid w:val="001F5CFC"/>
    <w:rsid w:val="002C67EB"/>
    <w:rsid w:val="00475119"/>
    <w:rsid w:val="00515FD7"/>
    <w:rsid w:val="00550718"/>
    <w:rsid w:val="008D40A5"/>
    <w:rsid w:val="00CD35B0"/>
    <w:rsid w:val="00D44064"/>
    <w:rsid w:val="00E3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4AADA0-D391-4FD2-B9EF-FC3A14B7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F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5C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334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88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6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3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3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6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1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6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9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0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4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8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4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5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86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0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13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70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709">
          <w:marLeft w:val="54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949">
          <w:marLeft w:val="54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092">
          <w:marLeft w:val="54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5613">
          <w:marLeft w:val="54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517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54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03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2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5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2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1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85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2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1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282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22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534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8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6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38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3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85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256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7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1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569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60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4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33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31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57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7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74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9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0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6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08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91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7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cbc.ca/news/canada/thunder-bay/porter-airlines-bumped-chemotherapy-patient-gets-compensation-1.28867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B517D-BE29-49B8-88B9-2706B484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 Kobylansky</dc:creator>
  <cp:keywords/>
  <dc:description/>
  <cp:lastModifiedBy>Maxim Kobylansky</cp:lastModifiedBy>
  <cp:revision>4</cp:revision>
  <dcterms:created xsi:type="dcterms:W3CDTF">2015-01-24T22:06:00Z</dcterms:created>
  <dcterms:modified xsi:type="dcterms:W3CDTF">2015-04-17T21:33:00Z</dcterms:modified>
</cp:coreProperties>
</file>